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40" w:rsidRDefault="00425740" w:rsidP="00A16DEB">
      <w:pPr>
        <w:spacing w:after="0"/>
        <w:rPr>
          <w:rFonts w:cs="Avenir-Heavy"/>
          <w:color w:val="BFBFBF" w:themeColor="background1" w:themeShade="BF"/>
          <w:sz w:val="32"/>
          <w:szCs w:val="32"/>
        </w:rPr>
      </w:pPr>
    </w:p>
    <w:p w:rsidR="00F5328B" w:rsidRDefault="00C421DC" w:rsidP="00A16DEB">
      <w:pPr>
        <w:spacing w:after="0"/>
        <w:rPr>
          <w:rFonts w:cs="Avenir-Heavy"/>
          <w:color w:val="BFBFBF" w:themeColor="background1" w:themeShade="BF"/>
          <w:sz w:val="32"/>
          <w:szCs w:val="32"/>
        </w:rPr>
      </w:pPr>
      <w:bookmarkStart w:id="0" w:name="_GoBack"/>
      <w:bookmarkEnd w:id="0"/>
      <w:r w:rsidRPr="00C421DC">
        <w:rPr>
          <w:rFonts w:cs="Avenir-Heavy"/>
          <w:color w:val="BFBFBF" w:themeColor="background1" w:themeShade="BF"/>
          <w:sz w:val="32"/>
          <w:szCs w:val="32"/>
        </w:rPr>
        <w:t>CHECKLIST FOR ORIGINAL LISTING APPLICATION</w:t>
      </w:r>
    </w:p>
    <w:p w:rsidR="00C421DC" w:rsidRDefault="00C421DC" w:rsidP="00A16DEB">
      <w:pPr>
        <w:spacing w:after="0"/>
        <w:rPr>
          <w:rFonts w:cs="Avenir-Heavy"/>
          <w:color w:val="BFBFBF" w:themeColor="background1" w:themeShade="BF"/>
          <w:sz w:val="32"/>
          <w:szCs w:val="32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Regular"/>
          <w:color w:val="818181"/>
        </w:rPr>
      </w:pPr>
      <w:r w:rsidRPr="00011933">
        <w:rPr>
          <w:rFonts w:cs="AGaramond-Regular"/>
          <w:color w:val="000000"/>
        </w:rPr>
        <w:t xml:space="preserve">Company Name: </w:t>
      </w:r>
      <w:r w:rsidRPr="00011933">
        <w:rPr>
          <w:rFonts w:cs="AGaramond-Regular"/>
          <w:color w:val="818181"/>
        </w:rPr>
        <w:t>_________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Semibold"/>
          <w:color w:val="000000"/>
        </w:rPr>
      </w:pPr>
      <w:r w:rsidRPr="00011933">
        <w:rPr>
          <w:rFonts w:cs="AGaramond-Semibold"/>
          <w:color w:val="000000"/>
        </w:rPr>
        <w:t>GENERAL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  <w:r w:rsidRPr="00011933">
        <w:rPr>
          <w:rFonts w:cs="AGaramond-Semibold"/>
        </w:rPr>
        <w:t>____</w:t>
      </w:r>
      <w:r w:rsidRPr="00011933">
        <w:rPr>
          <w:rFonts w:cs="AGaramond-Semibold"/>
          <w:color w:val="818181"/>
        </w:rPr>
        <w:t xml:space="preserve"> </w:t>
      </w:r>
      <w:r>
        <w:rPr>
          <w:rFonts w:cs="AGaramond-Semibold"/>
          <w:color w:val="818181"/>
        </w:rPr>
        <w:tab/>
      </w:r>
      <w:r>
        <w:rPr>
          <w:rFonts w:cs="AGaramond-Semibold"/>
          <w:color w:val="818181"/>
        </w:rPr>
        <w:tab/>
      </w:r>
      <w:r w:rsidRPr="00011933">
        <w:rPr>
          <w:rFonts w:cs="AGaramond-Semibold"/>
          <w:color w:val="000000"/>
        </w:rPr>
        <w:t>Listing Application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</w:p>
    <w:p w:rsidR="00C421DC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  <w:r w:rsidRPr="00011933">
        <w:rPr>
          <w:rFonts w:cs="AGaramond-Semibold"/>
        </w:rPr>
        <w:t>____</w:t>
      </w:r>
      <w:r w:rsidRPr="00011933">
        <w:rPr>
          <w:rFonts w:cs="AGaramond-Semibold"/>
          <w:color w:val="818181"/>
        </w:rPr>
        <w:t xml:space="preserve"> </w:t>
      </w:r>
      <w:r>
        <w:rPr>
          <w:rFonts w:cs="AGaramond-Semibold"/>
          <w:color w:val="818181"/>
        </w:rPr>
        <w:tab/>
      </w:r>
      <w:r>
        <w:rPr>
          <w:rFonts w:cs="AGaramond-Semibold"/>
          <w:color w:val="818181"/>
        </w:rPr>
        <w:tab/>
      </w:r>
      <w:r w:rsidRPr="00011933">
        <w:rPr>
          <w:rFonts w:cs="AGaramond-Semibold"/>
          <w:color w:val="000000"/>
        </w:rPr>
        <w:t>Listing Agreement</w:t>
      </w:r>
      <w:r>
        <w:rPr>
          <w:rFonts w:cs="AGaramond-Semibold"/>
          <w:color w:val="000000"/>
        </w:rPr>
        <w:t xml:space="preserve"> </w:t>
      </w:r>
    </w:p>
    <w:p w:rsidR="00C421DC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Semibold"/>
          <w:color w:val="000000"/>
        </w:rPr>
      </w:pPr>
      <w:r w:rsidRPr="00011933">
        <w:rPr>
          <w:rFonts w:cs="AGaramond-Semibold"/>
        </w:rPr>
        <w:t xml:space="preserve">____ </w:t>
      </w:r>
      <w:r>
        <w:rPr>
          <w:rFonts w:cs="AGaramond-Semibold"/>
        </w:rPr>
        <w:tab/>
      </w:r>
      <w:r w:rsidRPr="00011933">
        <w:rPr>
          <w:rFonts w:cs="AGaramond-Semibold"/>
          <w:color w:val="000000"/>
        </w:rPr>
        <w:t>Officers and Directors Worksheet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  <w:r w:rsidRPr="00011933">
        <w:rPr>
          <w:rFonts w:cs="AGaramond-Semibold"/>
        </w:rPr>
        <w:t>____</w:t>
      </w:r>
      <w:r>
        <w:rPr>
          <w:rFonts w:cs="AGaramond-Semibold"/>
        </w:rPr>
        <w:tab/>
      </w:r>
      <w:r>
        <w:rPr>
          <w:rFonts w:cs="AGaramond-Semibold"/>
        </w:rPr>
        <w:tab/>
      </w:r>
      <w:r w:rsidRPr="00011933">
        <w:rPr>
          <w:rFonts w:cs="AGaramond-Semibold"/>
          <w:color w:val="000000"/>
        </w:rPr>
        <w:t>Corporate Governance Certification Form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  <w:r w:rsidRPr="00011933">
        <w:rPr>
          <w:rFonts w:cs="AGaramond-Semibold"/>
        </w:rPr>
        <w:t>____</w:t>
      </w:r>
      <w:r w:rsidRPr="00011933">
        <w:rPr>
          <w:rFonts w:cs="AGaramond-Semibold"/>
          <w:color w:val="818181"/>
        </w:rPr>
        <w:t xml:space="preserve"> </w:t>
      </w:r>
      <w:r>
        <w:rPr>
          <w:rFonts w:cs="AGaramond-Semibold"/>
          <w:color w:val="818181"/>
        </w:rPr>
        <w:tab/>
      </w:r>
      <w:r>
        <w:rPr>
          <w:rFonts w:cs="AGaramond-Semibold"/>
          <w:color w:val="818181"/>
        </w:rPr>
        <w:tab/>
      </w:r>
      <w:r w:rsidRPr="00011933">
        <w:rPr>
          <w:rFonts w:cs="AGaramond-Semibold"/>
          <w:color w:val="000000"/>
        </w:rPr>
        <w:t>Underwriter’s Letter (for Initial Public Offerings)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Regular"/>
          <w:color w:val="000000"/>
        </w:rPr>
      </w:pPr>
      <w:r w:rsidRPr="00011933">
        <w:rPr>
          <w:rFonts w:cs="AGaramond-Regular"/>
        </w:rPr>
        <w:t>____</w:t>
      </w:r>
      <w:r w:rsidRPr="00011933">
        <w:rPr>
          <w:rFonts w:cs="AGaramond-Regular"/>
          <w:color w:val="818181"/>
        </w:rPr>
        <w:t xml:space="preserve"> </w:t>
      </w:r>
      <w:r>
        <w:rPr>
          <w:rFonts w:cs="AGaramond-Regular"/>
          <w:color w:val="818181"/>
        </w:rPr>
        <w:tab/>
      </w:r>
      <w:r>
        <w:rPr>
          <w:rFonts w:cs="AGaramond-Regular"/>
          <w:color w:val="818181"/>
        </w:rPr>
        <w:tab/>
      </w:r>
      <w:r w:rsidRPr="00011933">
        <w:rPr>
          <w:rFonts w:cs="AGaramond-Regular"/>
          <w:color w:val="000000"/>
        </w:rPr>
        <w:t xml:space="preserve">SEC Form </w:t>
      </w:r>
      <w:r w:rsidRPr="00011933">
        <w:rPr>
          <w:rFonts w:cs="AGaramond-Regular"/>
          <w:color w:val="818181"/>
        </w:rPr>
        <w:t xml:space="preserve">___ </w:t>
      </w:r>
      <w:r w:rsidRPr="00011933">
        <w:rPr>
          <w:rFonts w:cs="AGaramond-Regular"/>
          <w:color w:val="000000"/>
        </w:rPr>
        <w:t>(8-A, 10, 40-F, 20-F)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</w:pPr>
      <w:r w:rsidRPr="00011933">
        <w:rPr>
          <w:rFonts w:cs="AGaramond-Semibold"/>
        </w:rPr>
        <w:t xml:space="preserve">____ </w:t>
      </w:r>
      <w:r>
        <w:rPr>
          <w:rFonts w:cs="AGaramond-Semibold"/>
        </w:rPr>
        <w:tab/>
      </w:r>
      <w:r>
        <w:rPr>
          <w:rFonts w:cs="AGaramond-Semibold"/>
        </w:rPr>
        <w:tab/>
      </w:r>
      <w:r w:rsidRPr="00011933">
        <w:rPr>
          <w:rFonts w:cs="AGaramond-Semibold"/>
          <w:color w:val="000000"/>
        </w:rPr>
        <w:t xml:space="preserve">Other: </w:t>
      </w:r>
      <w:r w:rsidRPr="00011933">
        <w:rPr>
          <w:rFonts w:cs="AGaramond-Semibold"/>
        </w:rPr>
        <w:t>_______</w:t>
      </w:r>
    </w:p>
    <w:p w:rsidR="00C421DC" w:rsidRDefault="00C421DC" w:rsidP="00A16DEB">
      <w:pPr>
        <w:spacing w:after="0"/>
      </w:pPr>
    </w:p>
    <w:p w:rsidR="00C421DC" w:rsidRPr="00C421DC" w:rsidRDefault="00C421DC" w:rsidP="00C421DC"/>
    <w:p w:rsidR="00C421DC" w:rsidRDefault="00C421DC" w:rsidP="00C421DC"/>
    <w:p w:rsidR="00C421DC" w:rsidRPr="00C421DC" w:rsidRDefault="00C421DC" w:rsidP="00C421DC">
      <w:pPr>
        <w:tabs>
          <w:tab w:val="left" w:pos="8970"/>
        </w:tabs>
      </w:pPr>
      <w:r>
        <w:tab/>
      </w:r>
    </w:p>
    <w:sectPr w:rsidR="00C421DC" w:rsidRPr="00C421DC" w:rsidSect="0042574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008" w:bottom="1440" w:left="1008" w:header="720" w:footer="36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FD" w:rsidRDefault="000A07FD">
      <w:pPr>
        <w:spacing w:after="0" w:line="240" w:lineRule="auto"/>
      </w:pPr>
      <w:r>
        <w:separator/>
      </w:r>
    </w:p>
  </w:endnote>
  <w:endnote w:type="continuationSeparator" w:id="0">
    <w:p w:rsidR="000A07FD" w:rsidRDefault="000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8B" w:rsidRDefault="000A07FD">
    <w:pPr>
      <w:pStyle w:val="Footer"/>
      <w:jc w:val="center"/>
    </w:pPr>
    <w:sdt>
      <w:sdtPr>
        <w:rPr>
          <w:color w:val="6076B4" w:themeColor="accent1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16DEB">
          <w:rPr>
            <w:color w:val="6076B4" w:themeColor="accent1"/>
          </w:rPr>
          <w:t>Katherine Bowe</w:t>
        </w:r>
      </w:sdtContent>
    </w:sdt>
    <w:r w:rsidR="00064EFF">
      <w:rPr>
        <w:color w:val="6076B4" w:themeColor="accent1"/>
      </w:rPr>
      <w:t xml:space="preserve"> </w:t>
    </w:r>
    <w:r w:rsidR="00064EFF">
      <w:rPr>
        <w:color w:val="6076B4" w:themeColor="accent1"/>
      </w:rPr>
      <w:sym w:font="Wingdings" w:char="F09F"/>
    </w:r>
    <w:r w:rsidR="00064EFF">
      <w:rPr>
        <w:color w:val="6076B4" w:themeColor="accent1"/>
      </w:rPr>
      <w:t xml:space="preserve"> </w:t>
    </w:r>
    <w:r w:rsidR="00064EFF">
      <w:rPr>
        <w:color w:val="6076B4" w:themeColor="accent1"/>
      </w:rPr>
      <w:fldChar w:fldCharType="begin"/>
    </w:r>
    <w:r w:rsidR="00064EFF">
      <w:rPr>
        <w:color w:val="6076B4" w:themeColor="accent1"/>
      </w:rPr>
      <w:instrText xml:space="preserve"> PAGE  \* Arabic  \* MERGEFORMAT </w:instrText>
    </w:r>
    <w:r w:rsidR="00064EFF">
      <w:rPr>
        <w:color w:val="6076B4" w:themeColor="accent1"/>
      </w:rPr>
      <w:fldChar w:fldCharType="separate"/>
    </w:r>
    <w:r w:rsidR="00064EFF">
      <w:rPr>
        <w:rFonts w:hint="eastAsia"/>
        <w:noProof/>
        <w:color w:val="6076B4" w:themeColor="accent1"/>
      </w:rPr>
      <w:t>2</w:t>
    </w:r>
    <w:r w:rsidR="00064EFF">
      <w:rPr>
        <w:color w:val="6076B4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EB" w:rsidRDefault="00A16DEB">
    <w:pPr>
      <w:pStyle w:val="Footer"/>
    </w:pPr>
    <w:r w:rsidRPr="00DC76A4">
      <w:rPr>
        <w:rFonts w:cs="AGaramond-Regular"/>
      </w:rPr>
      <w:t xml:space="preserve">© Copyright </w:t>
    </w:r>
    <w:r>
      <w:rPr>
        <w:rFonts w:cs="AGaramond-Regular"/>
      </w:rPr>
      <w:t xml:space="preserve">August </w:t>
    </w:r>
    <w:r w:rsidRPr="00DC76A4">
      <w:rPr>
        <w:rFonts w:cs="AGaramond-Regular"/>
      </w:rPr>
      <w:t>20</w:t>
    </w:r>
    <w:r>
      <w:rPr>
        <w:rFonts w:cs="AGaramond-Regular"/>
      </w:rPr>
      <w:t>12</w:t>
    </w:r>
    <w:r w:rsidRPr="00DC76A4">
      <w:rPr>
        <w:rFonts w:cs="AGaramond-Regular"/>
      </w:rPr>
      <w:t xml:space="preserve">. NYSE </w:t>
    </w:r>
    <w:r w:rsidR="00425740">
      <w:rPr>
        <w:rFonts w:cs="AGaramond-Regular"/>
      </w:rPr>
      <w:t>American</w:t>
    </w:r>
    <w:r w:rsidRPr="00DC76A4">
      <w:rPr>
        <w:rFonts w:cs="AGaramond-Regular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FD" w:rsidRDefault="000A07FD">
      <w:pPr>
        <w:spacing w:after="0" w:line="240" w:lineRule="auto"/>
      </w:pPr>
      <w:r>
        <w:separator/>
      </w:r>
    </w:p>
  </w:footnote>
  <w:footnote w:type="continuationSeparator" w:id="0">
    <w:p w:rsidR="000A07FD" w:rsidRDefault="000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6076B4" w:themeColor="accent1"/>
      </w:rPr>
      <w:alias w:val="Company"/>
      <w:id w:val="15524243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5328B" w:rsidRDefault="00064EFF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NYSE Euronext</w:t>
        </w:r>
      </w:p>
    </w:sdtContent>
  </w:sdt>
  <w:p w:rsidR="00F5328B" w:rsidRDefault="00064EFF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EB" w:rsidRPr="00425740" w:rsidRDefault="00425740" w:rsidP="004257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EFB48" wp14:editId="000ADE9D">
          <wp:simplePos x="0" y="0"/>
          <wp:positionH relativeFrom="margin">
            <wp:posOffset>-78105</wp:posOffset>
          </wp:positionH>
          <wp:positionV relativeFrom="margin">
            <wp:posOffset>-676275</wp:posOffset>
          </wp:positionV>
          <wp:extent cx="2019300" cy="829945"/>
          <wp:effectExtent l="0" t="0" r="0" b="8255"/>
          <wp:wrapSquare wrapText="bothSides"/>
          <wp:docPr id="2" name="Picture 2" descr="cid:image001.png@01D2FB29.24039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FB29.240390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DC"/>
    <w:rsid w:val="00064EFF"/>
    <w:rsid w:val="000A07FD"/>
    <w:rsid w:val="00425740"/>
    <w:rsid w:val="00A16DEB"/>
    <w:rsid w:val="00C421DC"/>
    <w:rsid w:val="00F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qFormat="1"/>
    <w:lsdException w:name="footer" w:uiPriority="0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D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qFormat="1"/>
    <w:lsdException w:name="footer" w:uiPriority="0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D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FB29.240390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ew%20York\CPGShare\Capital%20Markets\2014\Katie%20Bowe\Projects\Website\MKT%20Application%20Document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749396D4-5971-490A-B601-D3E6C1BA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MKT Application Documents.dotx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 Euronext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Bowe</dc:creator>
  <cp:lastModifiedBy>Timothy Keown</cp:lastModifiedBy>
  <cp:revision>2</cp:revision>
  <dcterms:created xsi:type="dcterms:W3CDTF">2014-06-04T13:08:00Z</dcterms:created>
  <dcterms:modified xsi:type="dcterms:W3CDTF">2017-07-19T16:55:00Z</dcterms:modified>
</cp:coreProperties>
</file>